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73DD1" w14:textId="77777777" w:rsidR="00106175" w:rsidRDefault="00106175" w:rsidP="00106175"/>
    <w:p w14:paraId="7ECB44CD" w14:textId="77777777" w:rsidR="00106175" w:rsidRPr="00F26E84" w:rsidRDefault="00106175" w:rsidP="00106175">
      <w:pPr>
        <w:pStyle w:val="ListParagraph"/>
        <w:numPr>
          <w:ilvl w:val="0"/>
          <w:numId w:val="1"/>
        </w:numPr>
        <w:rPr>
          <w:rFonts w:eastAsia="Times New Roman"/>
          <w:b/>
        </w:rPr>
      </w:pPr>
      <w:r w:rsidRPr="00F26E84">
        <w:rPr>
          <w:rFonts w:eastAsia="Times New Roman"/>
          <w:b/>
        </w:rPr>
        <w:t xml:space="preserve">Why </w:t>
      </w:r>
      <w:r w:rsidR="00610AF5" w:rsidRPr="00F26E84">
        <w:rPr>
          <w:rFonts w:eastAsia="Times New Roman"/>
          <w:b/>
        </w:rPr>
        <w:t xml:space="preserve">do I </w:t>
      </w:r>
      <w:r w:rsidR="00F26E84">
        <w:rPr>
          <w:rFonts w:eastAsia="Times New Roman"/>
          <w:b/>
        </w:rPr>
        <w:t>need</w:t>
      </w:r>
      <w:r w:rsidR="00610AF5" w:rsidRPr="00F26E84">
        <w:rPr>
          <w:rFonts w:eastAsia="Times New Roman"/>
          <w:b/>
        </w:rPr>
        <w:t xml:space="preserve"> </w:t>
      </w:r>
      <w:r w:rsidR="00AB699D">
        <w:rPr>
          <w:rFonts w:eastAsia="Times New Roman"/>
          <w:b/>
        </w:rPr>
        <w:t xml:space="preserve">to complete this </w:t>
      </w:r>
      <w:r w:rsidR="00610AF5" w:rsidRPr="00F26E84">
        <w:rPr>
          <w:rFonts w:eastAsia="Times New Roman"/>
          <w:b/>
        </w:rPr>
        <w:t>information security training</w:t>
      </w:r>
      <w:r w:rsidRPr="00F26E84">
        <w:rPr>
          <w:rFonts w:eastAsia="Times New Roman"/>
          <w:b/>
        </w:rPr>
        <w:t>?</w:t>
      </w:r>
    </w:p>
    <w:p w14:paraId="571B706C" w14:textId="77777777" w:rsidR="00610AF5" w:rsidRDefault="00610AF5" w:rsidP="00610AF5"/>
    <w:p w14:paraId="52B4B421" w14:textId="4F60703E" w:rsidR="00F26E84" w:rsidRDefault="00017C91" w:rsidP="00F26E84">
      <w:pPr>
        <w:rPr>
          <w:rFonts w:eastAsia="Times New Roman"/>
        </w:rPr>
      </w:pPr>
      <w:r>
        <w:rPr>
          <w:rFonts w:eastAsia="Times New Roman"/>
        </w:rPr>
        <w:t xml:space="preserve">As a </w:t>
      </w:r>
      <w:r>
        <w:t xml:space="preserve">Harvard staff member working in an administrative and professional support role, you frequently encounter confidential information in your work. </w:t>
      </w:r>
      <w:hyperlink r:id="rId7" w:history="1">
        <w:r w:rsidR="00F26E84" w:rsidRPr="00610AF5">
          <w:rPr>
            <w:rStyle w:val="Hyperlink"/>
            <w:rFonts w:eastAsia="Times New Roman"/>
          </w:rPr>
          <w:t>University policy</w:t>
        </w:r>
      </w:hyperlink>
      <w:r w:rsidR="00F26E84">
        <w:rPr>
          <w:rFonts w:eastAsia="Times New Roman"/>
        </w:rPr>
        <w:t xml:space="preserve">, as well as Massachusetts law*, </w:t>
      </w:r>
      <w:r w:rsidR="00F26E84" w:rsidRPr="00610AF5">
        <w:rPr>
          <w:rFonts w:eastAsia="Times New Roman"/>
        </w:rPr>
        <w:t xml:space="preserve">requires that users of </w:t>
      </w:r>
      <w:r w:rsidR="00097D96">
        <w:rPr>
          <w:rFonts w:eastAsia="Times New Roman"/>
        </w:rPr>
        <w:t>such information</w:t>
      </w:r>
      <w:r w:rsidR="00F26E84" w:rsidRPr="00610AF5">
        <w:rPr>
          <w:rFonts w:eastAsia="Times New Roman"/>
        </w:rPr>
        <w:t xml:space="preserve"> be appropriately trained</w:t>
      </w:r>
      <w:r w:rsidR="00F26E84">
        <w:rPr>
          <w:rFonts w:eastAsia="Times New Roman"/>
        </w:rPr>
        <w:t xml:space="preserve"> in </w:t>
      </w:r>
      <w:r w:rsidR="00AB699D">
        <w:rPr>
          <w:rFonts w:eastAsia="Times New Roman"/>
        </w:rPr>
        <w:t xml:space="preserve">handling and </w:t>
      </w:r>
      <w:r w:rsidR="00F26E84">
        <w:rPr>
          <w:rFonts w:eastAsia="Times New Roman"/>
        </w:rPr>
        <w:t xml:space="preserve">protecting </w:t>
      </w:r>
      <w:r w:rsidR="00097D96">
        <w:rPr>
          <w:rFonts w:eastAsia="Times New Roman"/>
        </w:rPr>
        <w:t>data</w:t>
      </w:r>
      <w:r w:rsidR="00AB699D">
        <w:rPr>
          <w:rFonts w:eastAsia="Times New Roman"/>
        </w:rPr>
        <w:t xml:space="preserve">. </w:t>
      </w:r>
      <w:r>
        <w:t xml:space="preserve">This </w:t>
      </w:r>
      <w:r w:rsidR="00106175" w:rsidRPr="00610AF5">
        <w:rPr>
          <w:rFonts w:eastAsia="Times New Roman"/>
        </w:rPr>
        <w:t xml:space="preserve">annual </w:t>
      </w:r>
      <w:r w:rsidR="00F26E84">
        <w:rPr>
          <w:rFonts w:eastAsia="Times New Roman"/>
        </w:rPr>
        <w:t>online</w:t>
      </w:r>
      <w:r w:rsidR="00AB699D">
        <w:rPr>
          <w:rFonts w:eastAsia="Times New Roman"/>
        </w:rPr>
        <w:t xml:space="preserve"> information security</w:t>
      </w:r>
      <w:r w:rsidR="00F26E84">
        <w:rPr>
          <w:rFonts w:eastAsia="Times New Roman"/>
        </w:rPr>
        <w:t xml:space="preserve"> </w:t>
      </w:r>
      <w:r w:rsidR="00106175" w:rsidRPr="00610AF5">
        <w:rPr>
          <w:rFonts w:eastAsia="Times New Roman"/>
        </w:rPr>
        <w:t>training</w:t>
      </w:r>
      <w:r>
        <w:rPr>
          <w:rFonts w:eastAsia="Times New Roman"/>
        </w:rPr>
        <w:t xml:space="preserve"> </w:t>
      </w:r>
      <w:r w:rsidR="00BD70D2">
        <w:rPr>
          <w:rFonts w:eastAsia="Times New Roman"/>
        </w:rPr>
        <w:t xml:space="preserve">has been developed to meet this requirement, as well as ensuring that you are equipped with the knowledge and resources to keep Harvard’s data safe and secure.  </w:t>
      </w:r>
    </w:p>
    <w:p w14:paraId="796F281B" w14:textId="77777777" w:rsidR="00F26E84" w:rsidRDefault="00F26E84" w:rsidP="00F26E84">
      <w:pPr>
        <w:rPr>
          <w:rFonts w:eastAsia="Times New Roman"/>
        </w:rPr>
      </w:pPr>
    </w:p>
    <w:p w14:paraId="38629702" w14:textId="77777777" w:rsidR="00F26E84" w:rsidRPr="00F26E84" w:rsidRDefault="00F26E84" w:rsidP="00F26E84">
      <w:pPr>
        <w:rPr>
          <w:rFonts w:eastAsia="Times New Roman"/>
          <w:i/>
        </w:rPr>
      </w:pPr>
      <w:r w:rsidRPr="00F26E84">
        <w:rPr>
          <w:rFonts w:eastAsia="Times New Roman"/>
          <w:i/>
        </w:rPr>
        <w:t>*See MA201CMR 17.04 (8).</w:t>
      </w:r>
    </w:p>
    <w:p w14:paraId="394803AA" w14:textId="77777777" w:rsidR="00C13987" w:rsidRPr="00610AF5" w:rsidRDefault="00C13987" w:rsidP="00610AF5"/>
    <w:p w14:paraId="1AC165BB" w14:textId="77777777" w:rsidR="00610AF5" w:rsidRPr="00C13987" w:rsidRDefault="00610AF5" w:rsidP="00017C91"/>
    <w:p w14:paraId="086869AA" w14:textId="77777777" w:rsidR="00106175" w:rsidRPr="00F26E84" w:rsidRDefault="00610AF5" w:rsidP="00610AF5">
      <w:pPr>
        <w:pStyle w:val="ListParagraph"/>
        <w:numPr>
          <w:ilvl w:val="0"/>
          <w:numId w:val="1"/>
        </w:numPr>
        <w:rPr>
          <w:b/>
        </w:rPr>
      </w:pPr>
      <w:r w:rsidRPr="00F26E84">
        <w:rPr>
          <w:b/>
        </w:rPr>
        <w:t xml:space="preserve">What </w:t>
      </w:r>
      <w:r w:rsidR="00AB699D">
        <w:rPr>
          <w:b/>
        </w:rPr>
        <w:t>is involved in the training and what will I learn</w:t>
      </w:r>
      <w:r w:rsidRPr="00F26E84">
        <w:rPr>
          <w:b/>
        </w:rPr>
        <w:t xml:space="preserve">? </w:t>
      </w:r>
      <w:r w:rsidR="00F26E84" w:rsidRPr="00F26E84">
        <w:rPr>
          <w:b/>
        </w:rPr>
        <w:br/>
      </w:r>
    </w:p>
    <w:p w14:paraId="28AA511D" w14:textId="119D8C3A" w:rsidR="00610AF5" w:rsidRPr="00AB699D" w:rsidRDefault="009B2116" w:rsidP="00F02DA9">
      <w:pPr>
        <w:rPr>
          <w:i/>
        </w:rPr>
      </w:pPr>
      <w:r w:rsidRPr="006E4849">
        <w:t xml:space="preserve">The online training in the Harvard Training Portal is short (10-15 minutes) and situation-based to </w:t>
      </w:r>
      <w:r w:rsidR="00F02DA9" w:rsidRPr="006E4849">
        <w:t xml:space="preserve">clearly </w:t>
      </w:r>
      <w:r w:rsidRPr="006E4849">
        <w:t xml:space="preserve">demonstrate secure methods for working with confidential information. You will learn </w:t>
      </w:r>
      <w:r w:rsidR="00F02DA9" w:rsidRPr="006E4849">
        <w:t xml:space="preserve">how to classify your data according to risk levels and </w:t>
      </w:r>
      <w:r w:rsidRPr="006E4849">
        <w:t xml:space="preserve">about University tools and practices for safely sharing, storing, or sending </w:t>
      </w:r>
      <w:r w:rsidR="00F02DA9" w:rsidRPr="006E4849">
        <w:t xml:space="preserve">this </w:t>
      </w:r>
      <w:r w:rsidRPr="006E4849">
        <w:t xml:space="preserve">information to others. </w:t>
      </w:r>
      <w:r w:rsidR="00F02DA9" w:rsidRPr="006E4849">
        <w:t>From the training, you will also be able to identify University and School Security Officers who can advise you on unique or challenging information management situations.</w:t>
      </w:r>
    </w:p>
    <w:p w14:paraId="28F67B69" w14:textId="77777777" w:rsidR="00AB699D" w:rsidRDefault="00AB699D" w:rsidP="00AB699D"/>
    <w:p w14:paraId="12E935A0" w14:textId="77777777" w:rsidR="00AB699D" w:rsidRDefault="00AB699D" w:rsidP="00AB699D"/>
    <w:p w14:paraId="17BB03BC" w14:textId="77777777" w:rsidR="00AB699D" w:rsidRPr="00AB699D" w:rsidRDefault="00017C91" w:rsidP="00AB699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When should I complete the training</w:t>
      </w:r>
      <w:r w:rsidR="00AB699D" w:rsidRPr="00AB699D">
        <w:rPr>
          <w:b/>
        </w:rPr>
        <w:t xml:space="preserve">? </w:t>
      </w:r>
    </w:p>
    <w:p w14:paraId="7C8AF725" w14:textId="77777777" w:rsidR="00AB699D" w:rsidRDefault="00AB699D" w:rsidP="00AB699D"/>
    <w:p w14:paraId="7A383AF4" w14:textId="08C7B691" w:rsidR="00AB699D" w:rsidRDefault="006E4849" w:rsidP="00AB699D">
      <w:pPr>
        <w:rPr>
          <w:rFonts w:eastAsia="Times New Roman"/>
        </w:rPr>
      </w:pPr>
      <w:r>
        <w:rPr>
          <w:rFonts w:eastAsia="Times New Roman"/>
        </w:rPr>
        <w:t>Y</w:t>
      </w:r>
      <w:r w:rsidR="00AB699D">
        <w:rPr>
          <w:rFonts w:eastAsia="Times New Roman"/>
        </w:rPr>
        <w:t>ou will be notified</w:t>
      </w:r>
      <w:r w:rsidR="00AB699D" w:rsidRPr="00AB699D">
        <w:rPr>
          <w:rFonts w:eastAsia="Times New Roman"/>
        </w:rPr>
        <w:t xml:space="preserve"> </w:t>
      </w:r>
      <w:r w:rsidR="0086417F">
        <w:rPr>
          <w:rFonts w:eastAsia="Times New Roman"/>
        </w:rPr>
        <w:t xml:space="preserve">by email </w:t>
      </w:r>
      <w:r w:rsidR="00AB699D">
        <w:rPr>
          <w:rFonts w:eastAsia="Times New Roman"/>
        </w:rPr>
        <w:t>that</w:t>
      </w:r>
      <w:r w:rsidR="00AB699D" w:rsidRPr="00AB699D">
        <w:rPr>
          <w:rFonts w:eastAsia="Times New Roman"/>
        </w:rPr>
        <w:t xml:space="preserve"> info</w:t>
      </w:r>
      <w:r w:rsidR="00AB699D">
        <w:rPr>
          <w:rFonts w:eastAsia="Times New Roman"/>
        </w:rPr>
        <w:t>rmation</w:t>
      </w:r>
      <w:r w:rsidR="00AB699D" w:rsidRPr="00AB699D">
        <w:rPr>
          <w:rFonts w:eastAsia="Times New Roman"/>
        </w:rPr>
        <w:t xml:space="preserve"> security training </w:t>
      </w:r>
      <w:r w:rsidR="00AB699D">
        <w:rPr>
          <w:rFonts w:eastAsia="Times New Roman"/>
        </w:rPr>
        <w:t>has been added to your</w:t>
      </w:r>
      <w:r w:rsidR="00AB699D" w:rsidRPr="00AB699D">
        <w:rPr>
          <w:rFonts w:eastAsia="Times New Roman"/>
        </w:rPr>
        <w:t xml:space="preserve"> profile</w:t>
      </w:r>
      <w:r w:rsidR="00AB699D">
        <w:rPr>
          <w:rFonts w:eastAsia="Times New Roman"/>
        </w:rPr>
        <w:t xml:space="preserve"> in the Harvard Training Portal (HTP), including</w:t>
      </w:r>
      <w:r w:rsidR="00017C91">
        <w:rPr>
          <w:rFonts w:eastAsia="Times New Roman"/>
        </w:rPr>
        <w:t xml:space="preserve"> a</w:t>
      </w:r>
      <w:r w:rsidR="00AB699D">
        <w:rPr>
          <w:rFonts w:eastAsia="Times New Roman"/>
        </w:rPr>
        <w:t xml:space="preserve"> due date for completion</w:t>
      </w:r>
      <w:r>
        <w:rPr>
          <w:rFonts w:eastAsia="Times New Roman"/>
        </w:rPr>
        <w:t xml:space="preserve"> if you have not previously viewed it in </w:t>
      </w:r>
      <w:r w:rsidR="00950D8C">
        <w:rPr>
          <w:rFonts w:eastAsia="Times New Roman"/>
        </w:rPr>
        <w:t xml:space="preserve">2018 or </w:t>
      </w:r>
      <w:r>
        <w:rPr>
          <w:rFonts w:eastAsia="Times New Roman"/>
        </w:rPr>
        <w:t>2019</w:t>
      </w:r>
      <w:r w:rsidR="00AB699D">
        <w:rPr>
          <w:rFonts w:eastAsia="Times New Roman"/>
        </w:rPr>
        <w:t>. The HTP will then</w:t>
      </w:r>
      <w:r w:rsidR="00AB699D" w:rsidRPr="00AB699D">
        <w:rPr>
          <w:rFonts w:eastAsia="Times New Roman"/>
        </w:rPr>
        <w:t xml:space="preserve"> send periodic reminders </w:t>
      </w:r>
      <w:r w:rsidR="00AB699D">
        <w:rPr>
          <w:rFonts w:eastAsia="Times New Roman"/>
        </w:rPr>
        <w:t>of the due date</w:t>
      </w:r>
      <w:r w:rsidR="00017C91">
        <w:rPr>
          <w:rFonts w:eastAsia="Times New Roman"/>
        </w:rPr>
        <w:t xml:space="preserve"> as it approaches</w:t>
      </w:r>
      <w:r w:rsidR="00AB699D" w:rsidRPr="00AB699D">
        <w:rPr>
          <w:rFonts w:eastAsia="Times New Roman"/>
        </w:rPr>
        <w:t>.</w:t>
      </w:r>
    </w:p>
    <w:p w14:paraId="5A3A8DDD" w14:textId="77777777" w:rsidR="00017C91" w:rsidRPr="00AB699D" w:rsidRDefault="00017C91" w:rsidP="00AB699D">
      <w:pPr>
        <w:rPr>
          <w:rFonts w:eastAsia="Times New Roman"/>
        </w:rPr>
      </w:pPr>
    </w:p>
    <w:p w14:paraId="13612E6E" w14:textId="77777777" w:rsidR="00AB699D" w:rsidRDefault="00AB699D" w:rsidP="00AB699D"/>
    <w:p w14:paraId="123EEEF5" w14:textId="06505F90" w:rsidR="00BD70D2" w:rsidRPr="00BD70D2" w:rsidRDefault="006D2677" w:rsidP="00BD70D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Will managers have access to the training completions of their teams</w:t>
      </w:r>
      <w:r w:rsidR="00BD70D2" w:rsidRPr="00BD70D2">
        <w:rPr>
          <w:b/>
        </w:rPr>
        <w:t xml:space="preserve">? </w:t>
      </w:r>
    </w:p>
    <w:p w14:paraId="1361DAF0" w14:textId="77777777" w:rsidR="00BD70D2" w:rsidRDefault="00BD70D2" w:rsidP="00BD70D2"/>
    <w:p w14:paraId="2C18E9ED" w14:textId="7293E75C" w:rsidR="00BD70D2" w:rsidRPr="00BD70D2" w:rsidRDefault="006D2677" w:rsidP="00BD70D2">
      <w:pPr>
        <w:rPr>
          <w:rFonts w:eastAsia="Times New Roman"/>
        </w:rPr>
      </w:pPr>
      <w:r>
        <w:t>Yes. M</w:t>
      </w:r>
      <w:r w:rsidR="00BD70D2" w:rsidRPr="00BD70D2">
        <w:t xml:space="preserve">anagers should </w:t>
      </w:r>
      <w:bookmarkStart w:id="0" w:name="_GoBack"/>
      <w:bookmarkEnd w:id="0"/>
      <w:r w:rsidR="00BD70D2" w:rsidRPr="00BD70D2">
        <w:t xml:space="preserve">view information security training </w:t>
      </w:r>
      <w:r w:rsidR="00DD0A47">
        <w:t xml:space="preserve">(in the Harvard Training Portal under My Team) </w:t>
      </w:r>
      <w:r w:rsidR="00BD70D2" w:rsidRPr="00BD70D2">
        <w:t xml:space="preserve">as part of your </w:t>
      </w:r>
      <w:r w:rsidR="00BD70D2">
        <w:t>ongoing learning</w:t>
      </w:r>
      <w:r w:rsidR="00BD70D2" w:rsidRPr="00BD70D2">
        <w:t xml:space="preserve"> and work with you to ensure completion.</w:t>
      </w:r>
      <w:r w:rsidR="00BD70D2">
        <w:t xml:space="preserve"> </w:t>
      </w:r>
      <w:hyperlink r:id="rId8" w:history="1">
        <w:r w:rsidR="00BD70D2" w:rsidRPr="00BD70D2">
          <w:rPr>
            <w:rStyle w:val="Hyperlink"/>
          </w:rPr>
          <w:t>This guide</w:t>
        </w:r>
      </w:hyperlink>
      <w:r w:rsidR="00BD70D2">
        <w:t xml:space="preserve"> shows managers how to use the HTP to view statistics on their team’s training completion rates and customize reports. </w:t>
      </w:r>
    </w:p>
    <w:p w14:paraId="52D3008A" w14:textId="77777777" w:rsidR="00BD70D2" w:rsidRDefault="00BD70D2" w:rsidP="00BD70D2"/>
    <w:p w14:paraId="03C88700" w14:textId="77777777" w:rsidR="00BD70D2" w:rsidRDefault="00BD70D2" w:rsidP="00BD70D2"/>
    <w:p w14:paraId="3EEFCECF" w14:textId="77777777" w:rsidR="00017C91" w:rsidRPr="00017C91" w:rsidRDefault="00017C91" w:rsidP="00017C91">
      <w:pPr>
        <w:pStyle w:val="ListParagraph"/>
        <w:numPr>
          <w:ilvl w:val="0"/>
          <w:numId w:val="1"/>
        </w:numPr>
        <w:rPr>
          <w:rFonts w:eastAsia="Times New Roman"/>
          <w:b/>
        </w:rPr>
      </w:pPr>
      <w:r w:rsidRPr="00017C91">
        <w:rPr>
          <w:rFonts w:eastAsia="Times New Roman"/>
          <w:b/>
        </w:rPr>
        <w:t>Who can I contact if I have more questions?</w:t>
      </w:r>
    </w:p>
    <w:p w14:paraId="10DDC3CD" w14:textId="77777777" w:rsidR="00017C91" w:rsidRDefault="00017C91" w:rsidP="00017C91">
      <w:pPr>
        <w:rPr>
          <w:rFonts w:eastAsia="Times New Roman"/>
        </w:rPr>
      </w:pPr>
    </w:p>
    <w:p w14:paraId="26AD58D4" w14:textId="77777777" w:rsidR="00610AF5" w:rsidRPr="00BD70D2" w:rsidRDefault="000575FF" w:rsidP="00106175">
      <w:pPr>
        <w:rPr>
          <w:rFonts w:eastAsia="Times New Roman"/>
        </w:rPr>
      </w:pPr>
      <w:r>
        <w:rPr>
          <w:rFonts w:eastAsia="Times New Roman"/>
        </w:rPr>
        <w:t xml:space="preserve">Contact </w:t>
      </w:r>
      <w:hyperlink r:id="rId9" w:history="1">
        <w:r w:rsidR="00017C91" w:rsidRPr="00017C91">
          <w:rPr>
            <w:rStyle w:val="Hyperlink"/>
            <w:rFonts w:eastAsia="Times New Roman"/>
          </w:rPr>
          <w:t>infosec@harvard.edu</w:t>
        </w:r>
      </w:hyperlink>
      <w:r>
        <w:rPr>
          <w:rFonts w:eastAsia="Times New Roman"/>
        </w:rPr>
        <w:t xml:space="preserve"> with questions, or for more information about additional trainings and resources offered by the Information Security team. </w:t>
      </w:r>
    </w:p>
    <w:sectPr w:rsidR="00610AF5" w:rsidRPr="00BD70D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736FE" w14:textId="77777777" w:rsidR="00026005" w:rsidRDefault="00026005" w:rsidP="00C13987">
      <w:r>
        <w:separator/>
      </w:r>
    </w:p>
  </w:endnote>
  <w:endnote w:type="continuationSeparator" w:id="0">
    <w:p w14:paraId="0321F190" w14:textId="77777777" w:rsidR="00026005" w:rsidRDefault="00026005" w:rsidP="00C1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57B8C" w14:textId="77777777" w:rsidR="00026005" w:rsidRDefault="00026005" w:rsidP="00C13987">
      <w:r>
        <w:separator/>
      </w:r>
    </w:p>
  </w:footnote>
  <w:footnote w:type="continuationSeparator" w:id="0">
    <w:p w14:paraId="0F4A7A14" w14:textId="77777777" w:rsidR="00026005" w:rsidRDefault="00026005" w:rsidP="00C13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9FDAF" w14:textId="77777777" w:rsidR="00C13987" w:rsidRDefault="00C13987" w:rsidP="00C13987">
    <w:pPr>
      <w:pStyle w:val="Header"/>
      <w:tabs>
        <w:tab w:val="left" w:pos="1005"/>
      </w:tabs>
    </w:pPr>
    <w:r w:rsidRPr="00C13987">
      <w:rPr>
        <w:noProof/>
      </w:rPr>
      <w:drawing>
        <wp:inline distT="0" distB="0" distL="0" distR="0" wp14:anchorId="4133C856" wp14:editId="7A994FE0">
          <wp:extent cx="2495550" cy="623088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6561" cy="660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260148" w14:textId="77777777" w:rsidR="00C13987" w:rsidRDefault="00C13987" w:rsidP="00C13987">
    <w:pPr>
      <w:pStyle w:val="Header"/>
      <w:tabs>
        <w:tab w:val="left" w:pos="1005"/>
      </w:tabs>
      <w:jc w:val="center"/>
    </w:pPr>
  </w:p>
  <w:p w14:paraId="090C17C7" w14:textId="77777777" w:rsidR="00C13987" w:rsidRPr="00C13987" w:rsidRDefault="00C13987" w:rsidP="00C13987">
    <w:pPr>
      <w:pStyle w:val="Header"/>
      <w:tabs>
        <w:tab w:val="left" w:pos="1005"/>
      </w:tabs>
      <w:jc w:val="center"/>
      <w:rPr>
        <w:sz w:val="24"/>
        <w:szCs w:val="24"/>
      </w:rPr>
    </w:pPr>
    <w:r w:rsidRPr="00C13987">
      <w:rPr>
        <w:sz w:val="24"/>
        <w:szCs w:val="24"/>
      </w:rPr>
      <w:t>Information Security Training – Frequently Asked Questions</w:t>
    </w:r>
  </w:p>
  <w:p w14:paraId="2FF8E112" w14:textId="77777777" w:rsidR="00C13987" w:rsidRDefault="00C13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930"/>
    <w:multiLevelType w:val="multilevel"/>
    <w:tmpl w:val="E9EA66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43511D"/>
    <w:multiLevelType w:val="multilevel"/>
    <w:tmpl w:val="39DAE4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A926E4"/>
    <w:multiLevelType w:val="multilevel"/>
    <w:tmpl w:val="7A046F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215CB0"/>
    <w:multiLevelType w:val="multilevel"/>
    <w:tmpl w:val="26E6D0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8441F0"/>
    <w:multiLevelType w:val="multilevel"/>
    <w:tmpl w:val="A8DC72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C275A2"/>
    <w:multiLevelType w:val="multilevel"/>
    <w:tmpl w:val="3A960E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215AB7"/>
    <w:multiLevelType w:val="multilevel"/>
    <w:tmpl w:val="DFE875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45F796C"/>
    <w:multiLevelType w:val="multilevel"/>
    <w:tmpl w:val="DAF0D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AB13640"/>
    <w:multiLevelType w:val="multilevel"/>
    <w:tmpl w:val="F25C53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75"/>
    <w:rsid w:val="00017C91"/>
    <w:rsid w:val="00026005"/>
    <w:rsid w:val="000453C0"/>
    <w:rsid w:val="000575FF"/>
    <w:rsid w:val="00097D96"/>
    <w:rsid w:val="00106175"/>
    <w:rsid w:val="001A7A55"/>
    <w:rsid w:val="003B69B1"/>
    <w:rsid w:val="00480F8D"/>
    <w:rsid w:val="00610AF5"/>
    <w:rsid w:val="00681362"/>
    <w:rsid w:val="006849EF"/>
    <w:rsid w:val="006D2677"/>
    <w:rsid w:val="006E4849"/>
    <w:rsid w:val="007F0ECC"/>
    <w:rsid w:val="00814A5C"/>
    <w:rsid w:val="0086417F"/>
    <w:rsid w:val="008E6F0E"/>
    <w:rsid w:val="008F79F4"/>
    <w:rsid w:val="00950D8C"/>
    <w:rsid w:val="009A0DD7"/>
    <w:rsid w:val="009B2116"/>
    <w:rsid w:val="009E16BD"/>
    <w:rsid w:val="00AB699D"/>
    <w:rsid w:val="00BD70D2"/>
    <w:rsid w:val="00C13987"/>
    <w:rsid w:val="00DD0A47"/>
    <w:rsid w:val="00E0138A"/>
    <w:rsid w:val="00E121EC"/>
    <w:rsid w:val="00EB150C"/>
    <w:rsid w:val="00F02DA9"/>
    <w:rsid w:val="00F26E84"/>
    <w:rsid w:val="00F5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BD4C0"/>
  <w15:chartTrackingRefBased/>
  <w15:docId w15:val="{857F5362-D48E-4555-828D-E92BC8AD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1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1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6175"/>
  </w:style>
  <w:style w:type="paragraph" w:styleId="Header">
    <w:name w:val="header"/>
    <w:basedOn w:val="Normal"/>
    <w:link w:val="HeaderChar"/>
    <w:uiPriority w:val="99"/>
    <w:unhideWhenUsed/>
    <w:rsid w:val="00C13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98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13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987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9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8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A0D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69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portal.harvard.edu/Saba/Web_spf/NA1PRD0068/common/resources/resourcedetail/simrs0000000000097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licy.security.harvard.edu/5-all-persons-accessing-harvard-confidential-information-must-be-trained-protect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sec@harvar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Eagan, Liz</dc:creator>
  <cp:keywords/>
  <dc:description/>
  <cp:lastModifiedBy>Eagan, Liz</cp:lastModifiedBy>
  <cp:revision>2</cp:revision>
  <dcterms:created xsi:type="dcterms:W3CDTF">2019-10-11T14:45:00Z</dcterms:created>
  <dcterms:modified xsi:type="dcterms:W3CDTF">2019-10-11T14:45:00Z</dcterms:modified>
</cp:coreProperties>
</file>